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73" w:rsidRDefault="001608AA" w:rsidP="003D502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p w:rsidR="00AD7594" w:rsidRPr="003D5027" w:rsidRDefault="00AA18F8" w:rsidP="003D502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13</w:t>
      </w:r>
      <w:r w:rsidR="00B10745" w:rsidRPr="003D5027">
        <w:rPr>
          <w:b/>
          <w:sz w:val="30"/>
          <w:szCs w:val="30"/>
        </w:rPr>
        <w:t xml:space="preserve"> EKİM</w:t>
      </w:r>
      <w:r w:rsidR="00044A36">
        <w:rPr>
          <w:b/>
          <w:sz w:val="30"/>
          <w:szCs w:val="30"/>
        </w:rPr>
        <w:t xml:space="preserve"> </w:t>
      </w:r>
      <w:proofErr w:type="gramStart"/>
      <w:r w:rsidR="00044A36">
        <w:rPr>
          <w:b/>
          <w:sz w:val="30"/>
          <w:szCs w:val="30"/>
        </w:rPr>
        <w:t>2022</w:t>
      </w:r>
      <w:r w:rsidR="00A67A5D" w:rsidRPr="003D5027">
        <w:rPr>
          <w:b/>
          <w:sz w:val="30"/>
          <w:szCs w:val="30"/>
        </w:rPr>
        <w:t xml:space="preserve"> </w:t>
      </w:r>
      <w:r w:rsidR="00B4311E" w:rsidRPr="003D5027">
        <w:rPr>
          <w:b/>
          <w:sz w:val="30"/>
          <w:szCs w:val="30"/>
        </w:rPr>
        <w:t xml:space="preserve"> TARİHLİ</w:t>
      </w:r>
      <w:proofErr w:type="gramEnd"/>
      <w:r w:rsidR="003D5027" w:rsidRPr="003D5027">
        <w:rPr>
          <w:b/>
          <w:sz w:val="30"/>
          <w:szCs w:val="30"/>
        </w:rPr>
        <w:t xml:space="preserve"> 2.BİRLEŞİM </w:t>
      </w:r>
      <w:r w:rsidR="00B4311E" w:rsidRPr="003D5027">
        <w:rPr>
          <w:b/>
          <w:sz w:val="30"/>
          <w:szCs w:val="30"/>
        </w:rPr>
        <w:t xml:space="preserve"> MECLİS MUTAT TOPLANTI GÜNDEMİ</w:t>
      </w:r>
    </w:p>
    <w:p w:rsidR="00B4311E" w:rsidRDefault="00B4311E" w:rsidP="00B10745">
      <w:pPr>
        <w:jc w:val="center"/>
        <w:rPr>
          <w:sz w:val="28"/>
          <w:szCs w:val="28"/>
        </w:rPr>
      </w:pPr>
    </w:p>
    <w:p w:rsidR="00B4311E" w:rsidRDefault="00B4311E" w:rsidP="00B4311E">
      <w:pPr>
        <w:tabs>
          <w:tab w:val="left" w:pos="3675"/>
        </w:tabs>
        <w:rPr>
          <w:sz w:val="28"/>
          <w:szCs w:val="28"/>
          <w:u w:val="single"/>
        </w:rPr>
      </w:pPr>
    </w:p>
    <w:p w:rsidR="00B10745" w:rsidRDefault="00B10745" w:rsidP="00B10745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tr-TR"/>
        </w:rPr>
      </w:pPr>
      <w:proofErr w:type="gramStart"/>
      <w:r w:rsidRPr="00B10745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tr-TR"/>
        </w:rPr>
        <w:t>GÜNDEM       :</w:t>
      </w:r>
      <w:proofErr w:type="gramEnd"/>
    </w:p>
    <w:p w:rsidR="00B10745" w:rsidRPr="00B10745" w:rsidRDefault="00B10745" w:rsidP="00B10745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Helvetica"/>
          <w:color w:val="003F59"/>
          <w:sz w:val="17"/>
          <w:szCs w:val="17"/>
          <w:lang w:eastAsia="tr-TR"/>
        </w:rPr>
      </w:pPr>
    </w:p>
    <w:p w:rsidR="00F3189A" w:rsidRDefault="00B10745" w:rsidP="00F31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745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 xml:space="preserve">1-) </w:t>
      </w:r>
      <w:r w:rsidR="00F3189A">
        <w:rPr>
          <w:rFonts w:ascii="Times New Roman" w:hAnsi="Times New Roman" w:cs="Times New Roman"/>
          <w:sz w:val="24"/>
          <w:szCs w:val="24"/>
        </w:rPr>
        <w:t>202</w:t>
      </w:r>
      <w:r w:rsidR="00AA18F8">
        <w:rPr>
          <w:rFonts w:ascii="Times New Roman" w:hAnsi="Times New Roman" w:cs="Times New Roman"/>
          <w:sz w:val="24"/>
          <w:szCs w:val="24"/>
        </w:rPr>
        <w:t>3</w:t>
      </w:r>
      <w:r w:rsidR="00F3189A">
        <w:rPr>
          <w:rFonts w:ascii="Times New Roman" w:hAnsi="Times New Roman" w:cs="Times New Roman"/>
          <w:sz w:val="24"/>
          <w:szCs w:val="24"/>
        </w:rPr>
        <w:t xml:space="preserve"> Mali Yılı Bütçe Tasarısının görüşülmesi ile ilgili Plan ve Bütçe Komisyonu Raporunun görüşülmesi. </w:t>
      </w:r>
      <w:r w:rsidR="00AA18F8">
        <w:rPr>
          <w:rFonts w:ascii="Times New Roman" w:hAnsi="Times New Roman" w:cs="Times New Roman"/>
          <w:b/>
          <w:sz w:val="24"/>
          <w:szCs w:val="24"/>
        </w:rPr>
        <w:t>(24</w:t>
      </w:r>
      <w:r w:rsidR="00F3189A">
        <w:rPr>
          <w:rFonts w:ascii="Times New Roman" w:hAnsi="Times New Roman" w:cs="Times New Roman"/>
          <w:b/>
          <w:sz w:val="24"/>
          <w:szCs w:val="24"/>
        </w:rPr>
        <w:t xml:space="preserve">)  </w:t>
      </w:r>
    </w:p>
    <w:p w:rsidR="00F3189A" w:rsidRDefault="00F3189A" w:rsidP="00F31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2-) </w:t>
      </w:r>
      <w:r w:rsidR="00AA18F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Yılı Zabıta fazla çalıştırma ücretinin belirlenmesine yönelik Plan ve Bütçe Komisyonu Raporunun görüşülmesi.</w:t>
      </w:r>
      <w:r w:rsidR="00AA18F8">
        <w:rPr>
          <w:rFonts w:ascii="Times New Roman" w:hAnsi="Times New Roman" w:cs="Times New Roman"/>
          <w:b/>
          <w:sz w:val="24"/>
          <w:szCs w:val="24"/>
        </w:rPr>
        <w:t xml:space="preserve"> (25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3189A" w:rsidRDefault="00F3189A" w:rsidP="00F31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3-) </w:t>
      </w:r>
      <w:r w:rsidR="00AA18F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Yılı ücret tarifelerin görüşülmesine yönelik </w:t>
      </w:r>
      <w:bookmarkStart w:id="0" w:name="_Hlk52534285"/>
      <w:r>
        <w:rPr>
          <w:rFonts w:ascii="Times New Roman" w:hAnsi="Times New Roman" w:cs="Times New Roman"/>
          <w:sz w:val="24"/>
          <w:szCs w:val="24"/>
        </w:rPr>
        <w:t xml:space="preserve">Plan ve Bütçe Komisyonu Raporunun görüşülmesi. </w:t>
      </w:r>
      <w:bookmarkEnd w:id="0"/>
      <w:r w:rsidR="00AA18F8">
        <w:rPr>
          <w:rFonts w:ascii="Times New Roman" w:hAnsi="Times New Roman" w:cs="Times New Roman"/>
          <w:b/>
          <w:sz w:val="24"/>
          <w:szCs w:val="24"/>
        </w:rPr>
        <w:t>(26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4311E" w:rsidRPr="00B4311E" w:rsidRDefault="00B4311E" w:rsidP="00F3189A">
      <w:pPr>
        <w:shd w:val="clear" w:color="auto" w:fill="FFFFFF"/>
        <w:spacing w:after="150" w:line="240" w:lineRule="auto"/>
        <w:jc w:val="both"/>
        <w:rPr>
          <w:color w:val="000000" w:themeColor="text1"/>
          <w:sz w:val="28"/>
          <w:szCs w:val="28"/>
          <w:u w:val="single"/>
        </w:rPr>
      </w:pPr>
    </w:p>
    <w:sectPr w:rsidR="00B4311E" w:rsidRPr="00B4311E" w:rsidSect="002F7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311E"/>
    <w:rsid w:val="00044A36"/>
    <w:rsid w:val="000C547F"/>
    <w:rsid w:val="001608AA"/>
    <w:rsid w:val="001D044D"/>
    <w:rsid w:val="00224997"/>
    <w:rsid w:val="002B5446"/>
    <w:rsid w:val="002D2940"/>
    <w:rsid w:val="002F7676"/>
    <w:rsid w:val="002F7836"/>
    <w:rsid w:val="0031217F"/>
    <w:rsid w:val="00334188"/>
    <w:rsid w:val="00356533"/>
    <w:rsid w:val="003C4473"/>
    <w:rsid w:val="003D5027"/>
    <w:rsid w:val="00452863"/>
    <w:rsid w:val="00500B8D"/>
    <w:rsid w:val="00525E3C"/>
    <w:rsid w:val="00532698"/>
    <w:rsid w:val="00543922"/>
    <w:rsid w:val="00590020"/>
    <w:rsid w:val="005A46DD"/>
    <w:rsid w:val="006D01FD"/>
    <w:rsid w:val="007B28D5"/>
    <w:rsid w:val="008374AF"/>
    <w:rsid w:val="00860E20"/>
    <w:rsid w:val="00A23028"/>
    <w:rsid w:val="00A67A5D"/>
    <w:rsid w:val="00AA18F8"/>
    <w:rsid w:val="00AD7594"/>
    <w:rsid w:val="00B10745"/>
    <w:rsid w:val="00B4311E"/>
    <w:rsid w:val="00BD4698"/>
    <w:rsid w:val="00C36091"/>
    <w:rsid w:val="00D21903"/>
    <w:rsid w:val="00D64215"/>
    <w:rsid w:val="00DF68D9"/>
    <w:rsid w:val="00ED772B"/>
    <w:rsid w:val="00F3189A"/>
    <w:rsid w:val="00F35473"/>
    <w:rsid w:val="00FB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8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irintiliparagraf">
    <w:name w:val="girintiliparagraf"/>
    <w:basedOn w:val="Normal"/>
    <w:rsid w:val="00B4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4311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808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645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6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7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2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Yazı İşleri Kardelen</cp:lastModifiedBy>
  <cp:revision>20</cp:revision>
  <cp:lastPrinted>2022-10-13T06:17:00Z</cp:lastPrinted>
  <dcterms:created xsi:type="dcterms:W3CDTF">2018-09-26T11:22:00Z</dcterms:created>
  <dcterms:modified xsi:type="dcterms:W3CDTF">2022-10-13T08:33:00Z</dcterms:modified>
</cp:coreProperties>
</file>