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94" w:rsidRPr="00AD1B71" w:rsidRDefault="00C82886">
      <w:pPr>
        <w:rPr>
          <w:rFonts w:ascii="Times New Roman" w:hAnsi="Times New Roman" w:cs="Times New Roman"/>
          <w:b/>
          <w:sz w:val="28"/>
          <w:szCs w:val="28"/>
        </w:rPr>
      </w:pPr>
      <w:r w:rsidRPr="00AD1B71">
        <w:rPr>
          <w:rFonts w:ascii="Times New Roman" w:hAnsi="Times New Roman" w:cs="Times New Roman"/>
          <w:b/>
          <w:sz w:val="28"/>
          <w:szCs w:val="28"/>
        </w:rPr>
        <w:t>05</w:t>
      </w:r>
      <w:r w:rsidR="00233B5D" w:rsidRPr="00AD1B71">
        <w:rPr>
          <w:rFonts w:ascii="Times New Roman" w:hAnsi="Times New Roman" w:cs="Times New Roman"/>
          <w:b/>
          <w:sz w:val="28"/>
          <w:szCs w:val="28"/>
        </w:rPr>
        <w:t xml:space="preserve"> T</w:t>
      </w:r>
      <w:r w:rsidR="00AD1B71">
        <w:rPr>
          <w:rFonts w:ascii="Times New Roman" w:hAnsi="Times New Roman" w:cs="Times New Roman"/>
          <w:b/>
          <w:sz w:val="28"/>
          <w:szCs w:val="28"/>
        </w:rPr>
        <w:t xml:space="preserve">EMMUZ </w:t>
      </w:r>
      <w:r w:rsidRPr="00AD1B71">
        <w:rPr>
          <w:rFonts w:ascii="Times New Roman" w:hAnsi="Times New Roman" w:cs="Times New Roman"/>
          <w:b/>
          <w:sz w:val="28"/>
          <w:szCs w:val="28"/>
        </w:rPr>
        <w:t>2021</w:t>
      </w:r>
      <w:r w:rsidR="00A67A5D" w:rsidRPr="00AD1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11E" w:rsidRPr="00AD1B71">
        <w:rPr>
          <w:rFonts w:ascii="Times New Roman" w:hAnsi="Times New Roman" w:cs="Times New Roman"/>
          <w:b/>
          <w:sz w:val="28"/>
          <w:szCs w:val="28"/>
        </w:rPr>
        <w:t xml:space="preserve"> TARİHLİ </w:t>
      </w:r>
      <w:r w:rsidRPr="00AD1B71">
        <w:rPr>
          <w:rFonts w:ascii="Times New Roman" w:hAnsi="Times New Roman" w:cs="Times New Roman"/>
          <w:b/>
          <w:sz w:val="28"/>
          <w:szCs w:val="28"/>
        </w:rPr>
        <w:t xml:space="preserve">2.OTURUM  </w:t>
      </w:r>
      <w:r w:rsidR="00B4311E" w:rsidRPr="00AD1B71">
        <w:rPr>
          <w:rFonts w:ascii="Times New Roman" w:hAnsi="Times New Roman" w:cs="Times New Roman"/>
          <w:b/>
          <w:sz w:val="28"/>
          <w:szCs w:val="28"/>
        </w:rPr>
        <w:t>MECLİS MUTAT TOPLANTI GÜNDEMİ</w:t>
      </w:r>
    </w:p>
    <w:p w:rsidR="00B4311E" w:rsidRPr="00665E13" w:rsidRDefault="00B4311E">
      <w:pPr>
        <w:rPr>
          <w:rFonts w:ascii="Times New Roman" w:hAnsi="Times New Roman" w:cs="Times New Roman"/>
          <w:sz w:val="24"/>
          <w:szCs w:val="24"/>
        </w:rPr>
      </w:pPr>
    </w:p>
    <w:p w:rsidR="00B4311E" w:rsidRPr="00665E13" w:rsidRDefault="00B4311E" w:rsidP="00B4311E">
      <w:pPr>
        <w:tabs>
          <w:tab w:val="left" w:pos="3675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8D79D7" w:rsidRPr="008D79D7" w:rsidRDefault="008D79D7" w:rsidP="008D79D7">
      <w:pPr>
        <w:spacing w:after="0" w:line="240" w:lineRule="auto"/>
        <w:rPr>
          <w:rFonts w:ascii="Verdana" w:eastAsia="Times New Roman" w:hAnsi="Verdana" w:cs="Times New Roman"/>
          <w:lang w:eastAsia="tr-TR"/>
        </w:rPr>
      </w:pPr>
      <w:r w:rsidRPr="008D79D7">
        <w:rPr>
          <w:rFonts w:ascii="Verdana" w:eastAsia="Times New Roman" w:hAnsi="Verdana" w:cs="Times New Roman"/>
          <w:b/>
          <w:bCs/>
          <w:u w:val="single"/>
          <w:lang w:eastAsia="tr-TR"/>
        </w:rPr>
        <w:t>GÜNDEM        </w:t>
      </w:r>
      <w:r w:rsidRPr="008D79D7">
        <w:rPr>
          <w:rFonts w:ascii="Verdana" w:eastAsia="Times New Roman" w:hAnsi="Verdana" w:cs="Times New Roman"/>
          <w:lang w:eastAsia="tr-TR"/>
        </w:rPr>
        <w:t> </w:t>
      </w:r>
    </w:p>
    <w:p w:rsidR="008D79D7" w:rsidRPr="008D79D7" w:rsidRDefault="008D79D7" w:rsidP="00C82886">
      <w:pPr>
        <w:spacing w:after="0" w:line="240" w:lineRule="auto"/>
        <w:jc w:val="both"/>
        <w:rPr>
          <w:rFonts w:ascii="Verdana" w:eastAsia="Times New Roman" w:hAnsi="Verdana" w:cs="Times New Roman"/>
          <w:lang w:eastAsia="tr-TR"/>
        </w:rPr>
      </w:pPr>
      <w:r w:rsidRPr="008D79D7">
        <w:rPr>
          <w:rFonts w:ascii="Verdana" w:eastAsia="Times New Roman" w:hAnsi="Verdana" w:cs="Times New Roman"/>
          <w:b/>
          <w:bCs/>
          <w:lang w:eastAsia="tr-TR"/>
        </w:rPr>
        <w:t>        </w:t>
      </w:r>
      <w:r w:rsidRPr="008D79D7">
        <w:rPr>
          <w:rFonts w:ascii="Verdana" w:eastAsia="Times New Roman" w:hAnsi="Verdana" w:cs="Times New Roman"/>
          <w:b/>
          <w:bCs/>
          <w:lang w:eastAsia="tr-TR"/>
        </w:rPr>
        <w:br/>
        <w:t>      </w:t>
      </w:r>
      <w:r w:rsidRPr="00AD1B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 1</w:t>
      </w:r>
      <w:r w:rsidR="00C82886" w:rsidRPr="00AD1B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-</w:t>
      </w:r>
      <w:r w:rsidR="00C82886" w:rsidRPr="00AD1B7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Belediye Meclisinin 01/07/2021tarihli toplantısında gündemin 1. Maddesinin teşkil eden; </w:t>
      </w:r>
      <w:proofErr w:type="gramStart"/>
      <w:r w:rsidR="00C82886" w:rsidRPr="00AD1B7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12/11/2012</w:t>
      </w:r>
      <w:proofErr w:type="gramEnd"/>
      <w:r w:rsidR="00C82886" w:rsidRPr="00AD1B7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tarihli ve 6360 sayılı On Dört İlde Büyükşehir Belediyesi ve Yirmi Yedi İlçe kurulması ile Bazı Kanun ve Kanun </w:t>
      </w:r>
      <w:r w:rsidR="00231289" w:rsidRPr="00AD1B7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uyarınca İlçemizde köy statüsünden mahalleye dönüşen yerleşim yerlerinin “Kırsal Mahalle</w:t>
      </w:r>
      <w:r w:rsidR="00AD1B71" w:rsidRPr="00AD1B71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” olarak belirlenmesi ile ilgili İmar ve Bayındırlık Komisyonuna havale olunan konu hakkında İmar ve Bayındırlık Komisyonu’nun raporunun görüşülmesi</w:t>
      </w:r>
      <w:r w:rsidR="00AD1B71" w:rsidRPr="00AD1B71">
        <w:rPr>
          <w:rFonts w:ascii="Verdana" w:eastAsia="Times New Roman" w:hAnsi="Verdana" w:cs="Times New Roman"/>
          <w:bCs/>
          <w:lang w:eastAsia="tr-TR"/>
        </w:rPr>
        <w:t>.</w:t>
      </w:r>
      <w:r w:rsidR="00FB4C66">
        <w:rPr>
          <w:rFonts w:ascii="Verdana" w:eastAsia="Times New Roman" w:hAnsi="Verdana" w:cs="Times New Roman"/>
          <w:b/>
          <w:bCs/>
          <w:lang w:eastAsia="tr-TR"/>
        </w:rPr>
        <w:t xml:space="preserve"> (16</w:t>
      </w:r>
      <w:r w:rsidR="00AD1B71">
        <w:rPr>
          <w:rFonts w:ascii="Verdana" w:eastAsia="Times New Roman" w:hAnsi="Verdana" w:cs="Times New Roman"/>
          <w:b/>
          <w:bCs/>
          <w:lang w:eastAsia="tr-TR"/>
        </w:rPr>
        <w:t>)</w:t>
      </w:r>
    </w:p>
    <w:p w:rsidR="00B4311E" w:rsidRPr="008D79D7" w:rsidRDefault="00B4311E" w:rsidP="00B20BC7">
      <w:pPr>
        <w:tabs>
          <w:tab w:val="left" w:pos="3675"/>
        </w:tabs>
        <w:rPr>
          <w:rFonts w:ascii="Times New Roman" w:hAnsi="Times New Roman" w:cs="Times New Roman"/>
          <w:color w:val="000000" w:themeColor="text1"/>
          <w:u w:val="single"/>
        </w:rPr>
      </w:pPr>
    </w:p>
    <w:sectPr w:rsidR="00B4311E" w:rsidRPr="008D79D7" w:rsidSect="00182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311E"/>
    <w:rsid w:val="00037D39"/>
    <w:rsid w:val="00182FF1"/>
    <w:rsid w:val="001867AA"/>
    <w:rsid w:val="00231289"/>
    <w:rsid w:val="00233B5D"/>
    <w:rsid w:val="002B5446"/>
    <w:rsid w:val="0031217F"/>
    <w:rsid w:val="00500B8D"/>
    <w:rsid w:val="00543922"/>
    <w:rsid w:val="00590020"/>
    <w:rsid w:val="00665E13"/>
    <w:rsid w:val="00704074"/>
    <w:rsid w:val="00705660"/>
    <w:rsid w:val="008374AF"/>
    <w:rsid w:val="00841272"/>
    <w:rsid w:val="00845529"/>
    <w:rsid w:val="008D79D7"/>
    <w:rsid w:val="00955A45"/>
    <w:rsid w:val="00A67A5D"/>
    <w:rsid w:val="00AD1B71"/>
    <w:rsid w:val="00AD7594"/>
    <w:rsid w:val="00B20BC7"/>
    <w:rsid w:val="00B4311E"/>
    <w:rsid w:val="00BD4698"/>
    <w:rsid w:val="00C82886"/>
    <w:rsid w:val="00D21903"/>
    <w:rsid w:val="00D64215"/>
    <w:rsid w:val="00DB734F"/>
    <w:rsid w:val="00DF68D9"/>
    <w:rsid w:val="00E731F9"/>
    <w:rsid w:val="00FB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F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irintiliparagraf">
    <w:name w:val="girintiliparagraf"/>
    <w:basedOn w:val="Normal"/>
    <w:rsid w:val="00B4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4311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1E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845529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434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54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816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36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47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26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407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65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Yazı İşleri Kardelen</cp:lastModifiedBy>
  <cp:revision>2</cp:revision>
  <cp:lastPrinted>2021-08-06T05:50:00Z</cp:lastPrinted>
  <dcterms:created xsi:type="dcterms:W3CDTF">2021-08-16T08:07:00Z</dcterms:created>
  <dcterms:modified xsi:type="dcterms:W3CDTF">2021-08-16T08:07:00Z</dcterms:modified>
</cp:coreProperties>
</file>