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8D508B" w:rsidRDefault="00DB734F">
      <w:pPr>
        <w:rPr>
          <w:rFonts w:ascii="Times New Roman" w:hAnsi="Times New Roman" w:cs="Times New Roman"/>
          <w:b/>
          <w:sz w:val="28"/>
          <w:szCs w:val="28"/>
        </w:rPr>
      </w:pPr>
      <w:r w:rsidRPr="008D508B">
        <w:rPr>
          <w:rFonts w:ascii="Times New Roman" w:hAnsi="Times New Roman" w:cs="Times New Roman"/>
          <w:b/>
          <w:sz w:val="28"/>
          <w:szCs w:val="28"/>
        </w:rPr>
        <w:t>0</w:t>
      </w:r>
      <w:r w:rsidR="008520C2">
        <w:rPr>
          <w:rFonts w:ascii="Times New Roman" w:hAnsi="Times New Roman" w:cs="Times New Roman"/>
          <w:b/>
          <w:sz w:val="28"/>
          <w:szCs w:val="28"/>
        </w:rPr>
        <w:t>1</w:t>
      </w:r>
      <w:r w:rsidR="00A263A9" w:rsidRPr="008D508B">
        <w:rPr>
          <w:rFonts w:ascii="Times New Roman" w:hAnsi="Times New Roman" w:cs="Times New Roman"/>
          <w:b/>
          <w:sz w:val="28"/>
          <w:szCs w:val="28"/>
        </w:rPr>
        <w:t xml:space="preserve"> </w:t>
      </w:r>
      <w:proofErr w:type="gramStart"/>
      <w:r w:rsidR="00A263A9" w:rsidRPr="008D508B">
        <w:rPr>
          <w:rFonts w:ascii="Times New Roman" w:hAnsi="Times New Roman" w:cs="Times New Roman"/>
          <w:b/>
          <w:sz w:val="28"/>
          <w:szCs w:val="28"/>
        </w:rPr>
        <w:t xml:space="preserve">NİSAN </w:t>
      </w:r>
      <w:r w:rsidR="008520C2">
        <w:rPr>
          <w:rFonts w:ascii="Times New Roman" w:hAnsi="Times New Roman" w:cs="Times New Roman"/>
          <w:b/>
          <w:sz w:val="28"/>
          <w:szCs w:val="28"/>
        </w:rPr>
        <w:t xml:space="preserve"> 2021</w:t>
      </w:r>
      <w:proofErr w:type="gramEnd"/>
      <w:r w:rsidR="00A67A5D" w:rsidRPr="008D508B">
        <w:rPr>
          <w:rFonts w:ascii="Times New Roman" w:hAnsi="Times New Roman" w:cs="Times New Roman"/>
          <w:b/>
          <w:sz w:val="28"/>
          <w:szCs w:val="28"/>
        </w:rPr>
        <w:t xml:space="preserve"> </w:t>
      </w:r>
      <w:r w:rsidR="00B4311E" w:rsidRPr="008D508B">
        <w:rPr>
          <w:rFonts w:ascii="Times New Roman" w:hAnsi="Times New Roman" w:cs="Times New Roman"/>
          <w:b/>
          <w:sz w:val="28"/>
          <w:szCs w:val="28"/>
        </w:rPr>
        <w:t xml:space="preserve"> TARİHLİ MECLİS MUTAT TOPLANTI GÜNDEMİ</w:t>
      </w:r>
    </w:p>
    <w:p w:rsidR="001A26F5" w:rsidRPr="001A26F5" w:rsidRDefault="001A26F5" w:rsidP="001A26F5">
      <w:pPr>
        <w:spacing w:after="0"/>
        <w:rPr>
          <w:rFonts w:ascii="Times New Roman" w:hAnsi="Times New Roman" w:cs="Times New Roman"/>
          <w:b/>
          <w:sz w:val="20"/>
          <w:szCs w:val="20"/>
        </w:rPr>
      </w:pPr>
      <w:r w:rsidRPr="001A26F5">
        <w:rPr>
          <w:rFonts w:ascii="Times New Roman" w:hAnsi="Times New Roman" w:cs="Times New Roman"/>
          <w:b/>
          <w:sz w:val="20"/>
          <w:szCs w:val="20"/>
        </w:rPr>
        <w:t>*Yoklama ve açılış</w:t>
      </w:r>
    </w:p>
    <w:p w:rsidR="001A26F5" w:rsidRPr="001A26F5" w:rsidRDefault="001A26F5" w:rsidP="001A26F5">
      <w:pPr>
        <w:spacing w:after="0"/>
        <w:rPr>
          <w:rFonts w:ascii="Times New Roman" w:hAnsi="Times New Roman" w:cs="Times New Roman"/>
          <w:b/>
          <w:sz w:val="20"/>
          <w:szCs w:val="20"/>
        </w:rPr>
      </w:pPr>
      <w:r w:rsidRPr="001A26F5">
        <w:rPr>
          <w:rFonts w:ascii="Times New Roman" w:hAnsi="Times New Roman" w:cs="Times New Roman"/>
          <w:b/>
          <w:sz w:val="20"/>
          <w:szCs w:val="20"/>
        </w:rPr>
        <w:t>*5393 sayılı Belediye kanununun 25. Maddesi gereğince, Denetim Komisyonu tarafından hazırlanan Çalışma Raporunun Meclis Çalışma yönetmeliğinin 22. Maddesinin 5.fıkrası hükmü uyarınca meclis bilgisine sunumu.</w:t>
      </w:r>
    </w:p>
    <w:p w:rsidR="00B4311E" w:rsidRPr="00545696" w:rsidRDefault="00B4311E">
      <w:pPr>
        <w:rPr>
          <w:rFonts w:ascii="Times New Roman" w:hAnsi="Times New Roman" w:cs="Times New Roman"/>
          <w:sz w:val="24"/>
          <w:szCs w:val="24"/>
        </w:rPr>
      </w:pPr>
    </w:p>
    <w:p w:rsidR="00110EDB" w:rsidRPr="00110EDB" w:rsidRDefault="00110EDB" w:rsidP="00110EDB">
      <w:pPr>
        <w:shd w:val="clear" w:color="auto" w:fill="FFFFFF"/>
        <w:spacing w:after="150" w:line="240" w:lineRule="auto"/>
        <w:jc w:val="both"/>
        <w:rPr>
          <w:rFonts w:ascii="Verdana" w:eastAsia="Times New Roman" w:hAnsi="Verdana" w:cs="Helvetica"/>
          <w:color w:val="003F59"/>
          <w:sz w:val="24"/>
          <w:szCs w:val="24"/>
          <w:lang w:eastAsia="tr-TR"/>
        </w:rPr>
      </w:pPr>
      <w:proofErr w:type="gramStart"/>
      <w:r w:rsidRPr="00110EDB">
        <w:rPr>
          <w:rFonts w:ascii="Times" w:eastAsia="Times New Roman" w:hAnsi="Times" w:cs="Times"/>
          <w:b/>
          <w:bCs/>
          <w:color w:val="000000"/>
          <w:sz w:val="24"/>
          <w:szCs w:val="24"/>
          <w:u w:val="single"/>
          <w:lang w:eastAsia="tr-TR"/>
        </w:rPr>
        <w:t>GÜNDEM       :</w:t>
      </w:r>
      <w:proofErr w:type="gramEnd"/>
    </w:p>
    <w:p w:rsidR="00110EDB" w:rsidRPr="00110EDB" w:rsidRDefault="009842D8" w:rsidP="00110EDB">
      <w:pPr>
        <w:shd w:val="clear" w:color="auto" w:fill="FFFFFF"/>
        <w:spacing w:after="150" w:line="240" w:lineRule="auto"/>
        <w:jc w:val="both"/>
        <w:rPr>
          <w:rFonts w:ascii="Verdana" w:eastAsia="Times New Roman" w:hAnsi="Verdana" w:cs="Helvetica"/>
          <w:color w:val="003F59"/>
          <w:sz w:val="24"/>
          <w:szCs w:val="24"/>
          <w:lang w:eastAsia="tr-TR"/>
        </w:rPr>
      </w:pPr>
      <w:r>
        <w:rPr>
          <w:rFonts w:ascii="Times" w:eastAsia="Times New Roman" w:hAnsi="Times" w:cs="Times"/>
          <w:b/>
          <w:bCs/>
          <w:color w:val="000000" w:themeColor="text1"/>
          <w:sz w:val="24"/>
          <w:szCs w:val="24"/>
          <w:lang w:eastAsia="tr-TR"/>
        </w:rPr>
        <w:t>1</w:t>
      </w:r>
      <w:r w:rsidR="00110EDB" w:rsidRPr="00110EDB">
        <w:rPr>
          <w:rFonts w:ascii="Times" w:eastAsia="Times New Roman" w:hAnsi="Times" w:cs="Times"/>
          <w:b/>
          <w:bCs/>
          <w:color w:val="000000" w:themeColor="text1"/>
          <w:sz w:val="24"/>
          <w:szCs w:val="24"/>
          <w:lang w:eastAsia="tr-TR"/>
        </w:rPr>
        <w:t xml:space="preserve">-) </w:t>
      </w:r>
      <w:r w:rsidR="00110EDB" w:rsidRPr="00110EDB">
        <w:rPr>
          <w:rFonts w:ascii="Times" w:eastAsia="Calibri" w:hAnsi="Times" w:cs="Times"/>
          <w:color w:val="000000"/>
          <w:sz w:val="24"/>
          <w:szCs w:val="24"/>
        </w:rPr>
        <w:t>5393 sayılı Belediye Kanununun 33. Maddesi gereğince Belediye Encümenine 1 yıl süre ile görev yapmak üzere 2 üyenin seçilmesine yönelik</w:t>
      </w:r>
      <w:r w:rsidR="00203771">
        <w:rPr>
          <w:rFonts w:ascii="Times" w:eastAsia="Calibri" w:hAnsi="Times" w:cs="Times"/>
          <w:color w:val="000000"/>
          <w:sz w:val="24"/>
          <w:szCs w:val="24"/>
        </w:rPr>
        <w:t xml:space="preserve"> Yazı İşleri Müdürlüğünün </w:t>
      </w:r>
      <w:proofErr w:type="gramStart"/>
      <w:r w:rsidR="00203771">
        <w:rPr>
          <w:rFonts w:ascii="Times" w:eastAsia="Calibri" w:hAnsi="Times" w:cs="Times"/>
          <w:color w:val="000000"/>
          <w:sz w:val="24"/>
          <w:szCs w:val="24"/>
        </w:rPr>
        <w:t>25</w:t>
      </w:r>
      <w:r w:rsidR="00A9072F">
        <w:rPr>
          <w:rFonts w:ascii="Times" w:eastAsia="Calibri" w:hAnsi="Times" w:cs="Times"/>
          <w:color w:val="000000"/>
          <w:sz w:val="24"/>
          <w:szCs w:val="24"/>
        </w:rPr>
        <w:t>/03/202</w:t>
      </w:r>
      <w:r w:rsidR="00203771">
        <w:rPr>
          <w:rFonts w:ascii="Times" w:eastAsia="Calibri" w:hAnsi="Times" w:cs="Times"/>
          <w:color w:val="000000"/>
          <w:sz w:val="24"/>
          <w:szCs w:val="24"/>
        </w:rPr>
        <w:t>1</w:t>
      </w:r>
      <w:proofErr w:type="gramEnd"/>
      <w:r w:rsidR="00A9072F">
        <w:rPr>
          <w:rFonts w:ascii="Times" w:eastAsia="Calibri" w:hAnsi="Times" w:cs="Times"/>
          <w:color w:val="000000"/>
          <w:sz w:val="24"/>
          <w:szCs w:val="24"/>
        </w:rPr>
        <w:t xml:space="preserve"> tarih ve </w:t>
      </w:r>
      <w:r w:rsidR="00203771">
        <w:rPr>
          <w:rFonts w:ascii="Times" w:eastAsia="Calibri" w:hAnsi="Times" w:cs="Times"/>
          <w:color w:val="000000"/>
          <w:sz w:val="24"/>
          <w:szCs w:val="24"/>
        </w:rPr>
        <w:t>338</w:t>
      </w:r>
      <w:r w:rsidR="00110EDB" w:rsidRPr="00110EDB">
        <w:rPr>
          <w:rFonts w:ascii="Times" w:eastAsia="Calibri" w:hAnsi="Times" w:cs="Times"/>
          <w:color w:val="000000"/>
          <w:sz w:val="24"/>
          <w:szCs w:val="24"/>
        </w:rPr>
        <w:t xml:space="preserve"> sayılı müzekkerenin görüşülmesi. </w:t>
      </w:r>
      <w:r w:rsidR="008520C2">
        <w:rPr>
          <w:rFonts w:ascii="Times" w:eastAsia="Calibri" w:hAnsi="Times" w:cs="Times"/>
          <w:b/>
          <w:bCs/>
          <w:color w:val="000000"/>
          <w:sz w:val="24"/>
          <w:szCs w:val="24"/>
        </w:rPr>
        <w:t>(06</w:t>
      </w:r>
      <w:r w:rsidR="00110EDB" w:rsidRPr="00110EDB">
        <w:rPr>
          <w:rFonts w:ascii="Times" w:eastAsia="Calibri" w:hAnsi="Times" w:cs="Times"/>
          <w:b/>
          <w:bCs/>
          <w:color w:val="000000"/>
          <w:sz w:val="24"/>
          <w:szCs w:val="24"/>
        </w:rPr>
        <w:t>)</w:t>
      </w:r>
    </w:p>
    <w:p w:rsidR="00110EDB" w:rsidRPr="00110EDB" w:rsidRDefault="009842D8" w:rsidP="00110EDB">
      <w:pPr>
        <w:shd w:val="clear" w:color="auto" w:fill="FFFFFF"/>
        <w:spacing w:after="150" w:line="240" w:lineRule="auto"/>
        <w:jc w:val="both"/>
        <w:rPr>
          <w:rFonts w:ascii="Verdana" w:eastAsia="Times New Roman" w:hAnsi="Verdana" w:cs="Helvetica"/>
          <w:color w:val="003F59"/>
          <w:sz w:val="24"/>
          <w:szCs w:val="24"/>
          <w:lang w:eastAsia="tr-TR"/>
        </w:rPr>
      </w:pPr>
      <w:r>
        <w:rPr>
          <w:rFonts w:ascii="Times" w:eastAsia="Calibri" w:hAnsi="Times" w:cs="Times"/>
          <w:b/>
          <w:bCs/>
          <w:color w:val="000000"/>
          <w:sz w:val="24"/>
          <w:szCs w:val="24"/>
        </w:rPr>
        <w:t>2</w:t>
      </w:r>
      <w:r w:rsidR="00110EDB" w:rsidRPr="00110EDB">
        <w:rPr>
          <w:rFonts w:ascii="Times" w:eastAsia="Calibri" w:hAnsi="Times" w:cs="Times"/>
          <w:b/>
          <w:bCs/>
          <w:color w:val="000000"/>
          <w:sz w:val="24"/>
          <w:szCs w:val="24"/>
        </w:rPr>
        <w:t xml:space="preserve">-) </w:t>
      </w:r>
      <w:r w:rsidR="00110EDB" w:rsidRPr="00110EDB">
        <w:rPr>
          <w:rFonts w:ascii="Times" w:eastAsia="Calibri" w:hAnsi="Times" w:cs="Times New Roman"/>
          <w:color w:val="000000"/>
          <w:sz w:val="24"/>
          <w:szCs w:val="24"/>
        </w:rPr>
        <w:t>5393 sayılı Belediye Kanununun 24.Maddesi gereğince ihtisas komisyonlarına;</w:t>
      </w:r>
      <w:r w:rsidR="00110EDB" w:rsidRPr="00110EDB">
        <w:rPr>
          <w:rFonts w:ascii="Times" w:eastAsia="Times New Roman" w:hAnsi="Times" w:cs="Times"/>
          <w:color w:val="003F59"/>
          <w:sz w:val="24"/>
          <w:szCs w:val="24"/>
          <w:lang w:eastAsia="tr-TR"/>
        </w:rPr>
        <w:t xml:space="preserve"> </w:t>
      </w:r>
      <w:r w:rsidR="00110EDB" w:rsidRPr="00110EDB">
        <w:rPr>
          <w:rFonts w:ascii="Times" w:eastAsia="Times New Roman" w:hAnsi="Times" w:cs="Times"/>
          <w:color w:val="000000"/>
          <w:sz w:val="24"/>
          <w:szCs w:val="24"/>
          <w:lang w:eastAsia="tr-TR"/>
        </w:rPr>
        <w:t>Plan ve Bütçe Komisyonuna 3, İmar ve Bayındırlık Komisyonuna 3 üye seçilmesine yö</w:t>
      </w:r>
      <w:r w:rsidR="00A9072F">
        <w:rPr>
          <w:rFonts w:ascii="Times" w:eastAsia="Times New Roman" w:hAnsi="Times" w:cs="Times"/>
          <w:color w:val="000000"/>
          <w:sz w:val="24"/>
          <w:szCs w:val="24"/>
          <w:lang w:eastAsia="tr-TR"/>
        </w:rPr>
        <w:t>n</w:t>
      </w:r>
      <w:r w:rsidR="00203771">
        <w:rPr>
          <w:rFonts w:ascii="Times" w:eastAsia="Times New Roman" w:hAnsi="Times" w:cs="Times"/>
          <w:color w:val="000000"/>
          <w:sz w:val="24"/>
          <w:szCs w:val="24"/>
          <w:lang w:eastAsia="tr-TR"/>
        </w:rPr>
        <w:t xml:space="preserve">elik Yazı İşleri Müdürlüğünün </w:t>
      </w:r>
      <w:proofErr w:type="gramStart"/>
      <w:r w:rsidR="00203771">
        <w:rPr>
          <w:rFonts w:ascii="Times" w:eastAsia="Times New Roman" w:hAnsi="Times" w:cs="Times"/>
          <w:color w:val="000000"/>
          <w:sz w:val="24"/>
          <w:szCs w:val="24"/>
          <w:lang w:eastAsia="tr-TR"/>
        </w:rPr>
        <w:t>25/03/2021</w:t>
      </w:r>
      <w:proofErr w:type="gramEnd"/>
      <w:r w:rsidR="00A9072F">
        <w:rPr>
          <w:rFonts w:ascii="Times" w:eastAsia="Times New Roman" w:hAnsi="Times" w:cs="Times"/>
          <w:color w:val="000000"/>
          <w:sz w:val="24"/>
          <w:szCs w:val="24"/>
          <w:lang w:eastAsia="tr-TR"/>
        </w:rPr>
        <w:t xml:space="preserve"> tarih ve </w:t>
      </w:r>
      <w:r w:rsidR="00203771">
        <w:rPr>
          <w:rFonts w:ascii="Times" w:eastAsia="Times New Roman" w:hAnsi="Times" w:cs="Times"/>
          <w:color w:val="000000"/>
          <w:sz w:val="24"/>
          <w:szCs w:val="24"/>
          <w:lang w:eastAsia="tr-TR"/>
        </w:rPr>
        <w:t>339</w:t>
      </w:r>
      <w:r w:rsidR="00110EDB" w:rsidRPr="00110EDB">
        <w:rPr>
          <w:rFonts w:ascii="Times" w:eastAsia="Times New Roman" w:hAnsi="Times" w:cs="Times"/>
          <w:color w:val="000000"/>
          <w:sz w:val="24"/>
          <w:szCs w:val="24"/>
          <w:lang w:eastAsia="tr-TR"/>
        </w:rPr>
        <w:t xml:space="preserve"> sayılı müzekkerenin görüşülmesi. </w:t>
      </w:r>
      <w:r w:rsidR="008520C2">
        <w:rPr>
          <w:rFonts w:ascii="Times" w:eastAsia="Times New Roman" w:hAnsi="Times" w:cs="Times"/>
          <w:b/>
          <w:bCs/>
          <w:color w:val="000000"/>
          <w:sz w:val="24"/>
          <w:szCs w:val="24"/>
          <w:lang w:eastAsia="tr-TR"/>
        </w:rPr>
        <w:t>(07</w:t>
      </w:r>
      <w:r w:rsidR="00110EDB" w:rsidRPr="00110EDB">
        <w:rPr>
          <w:rFonts w:ascii="Times" w:eastAsia="Times New Roman" w:hAnsi="Times" w:cs="Times"/>
          <w:b/>
          <w:bCs/>
          <w:color w:val="000000"/>
          <w:sz w:val="24"/>
          <w:szCs w:val="24"/>
          <w:lang w:eastAsia="tr-TR"/>
        </w:rPr>
        <w:t>)</w:t>
      </w:r>
    </w:p>
    <w:p w:rsidR="00110EDB" w:rsidRDefault="009842D8" w:rsidP="00110EDB">
      <w:pPr>
        <w:shd w:val="clear" w:color="auto" w:fill="FFFFFF"/>
        <w:spacing w:after="150" w:line="240" w:lineRule="auto"/>
        <w:jc w:val="both"/>
        <w:rPr>
          <w:rFonts w:ascii="Times" w:eastAsia="Calibri" w:hAnsi="Times" w:cs="Times"/>
          <w:b/>
          <w:bCs/>
          <w:color w:val="000000"/>
          <w:sz w:val="24"/>
          <w:szCs w:val="24"/>
        </w:rPr>
      </w:pPr>
      <w:r>
        <w:rPr>
          <w:rFonts w:ascii="Times" w:eastAsia="Calibri" w:hAnsi="Times" w:cs="Times"/>
          <w:b/>
          <w:bCs/>
          <w:color w:val="000000" w:themeColor="text1"/>
          <w:sz w:val="24"/>
          <w:szCs w:val="24"/>
        </w:rPr>
        <w:t>3</w:t>
      </w:r>
      <w:r w:rsidR="00110EDB" w:rsidRPr="00110EDB">
        <w:rPr>
          <w:rFonts w:ascii="Times" w:eastAsia="Calibri" w:hAnsi="Times" w:cs="Times"/>
          <w:b/>
          <w:bCs/>
          <w:color w:val="000000" w:themeColor="text1"/>
          <w:sz w:val="24"/>
          <w:szCs w:val="24"/>
        </w:rPr>
        <w:t xml:space="preserve">-) </w:t>
      </w:r>
      <w:r w:rsidR="00110EDB" w:rsidRPr="00110EDB">
        <w:rPr>
          <w:rFonts w:ascii="Times" w:eastAsia="Calibri" w:hAnsi="Times" w:cs="Times"/>
          <w:color w:val="000000"/>
          <w:sz w:val="24"/>
          <w:szCs w:val="24"/>
        </w:rPr>
        <w:t>5393 sayılı Belediye Kanununun 56.Maddesi hükmü gereğince Belediye Başkanı tarafından hazırlanan bir önceki yıla ait Faaliyet Raporunun görüşülmesine yöneli</w:t>
      </w:r>
      <w:r w:rsidR="008520C2">
        <w:rPr>
          <w:rFonts w:ascii="Times" w:eastAsia="Calibri" w:hAnsi="Times" w:cs="Times"/>
          <w:color w:val="000000"/>
          <w:sz w:val="24"/>
          <w:szCs w:val="24"/>
        </w:rPr>
        <w:t xml:space="preserve">k Mali Hizmetler Müdürlüğünün </w:t>
      </w:r>
      <w:proofErr w:type="gramStart"/>
      <w:r w:rsidR="008520C2">
        <w:rPr>
          <w:rFonts w:ascii="Times" w:eastAsia="Calibri" w:hAnsi="Times" w:cs="Times"/>
          <w:color w:val="000000"/>
          <w:sz w:val="24"/>
          <w:szCs w:val="24"/>
        </w:rPr>
        <w:t>22/03/2021</w:t>
      </w:r>
      <w:proofErr w:type="gramEnd"/>
      <w:r w:rsidR="008520C2">
        <w:rPr>
          <w:rFonts w:ascii="Times" w:eastAsia="Calibri" w:hAnsi="Times" w:cs="Times"/>
          <w:color w:val="000000"/>
          <w:sz w:val="24"/>
          <w:szCs w:val="24"/>
        </w:rPr>
        <w:t xml:space="preserve"> tarih ve 317</w:t>
      </w:r>
      <w:r w:rsidR="00110EDB" w:rsidRPr="00110EDB">
        <w:rPr>
          <w:rFonts w:ascii="Times" w:eastAsia="Calibri" w:hAnsi="Times" w:cs="Times"/>
          <w:color w:val="000000"/>
          <w:sz w:val="24"/>
          <w:szCs w:val="24"/>
        </w:rPr>
        <w:t xml:space="preserve"> sayılı müzekkerenin görüşülmesi. </w:t>
      </w:r>
      <w:r w:rsidR="008520C2">
        <w:rPr>
          <w:rFonts w:ascii="Times" w:eastAsia="Calibri" w:hAnsi="Times" w:cs="Times"/>
          <w:b/>
          <w:bCs/>
          <w:color w:val="000000"/>
          <w:sz w:val="24"/>
          <w:szCs w:val="24"/>
        </w:rPr>
        <w:t>(08</w:t>
      </w:r>
      <w:r w:rsidR="00110EDB" w:rsidRPr="00110EDB">
        <w:rPr>
          <w:rFonts w:ascii="Times" w:eastAsia="Calibri" w:hAnsi="Times" w:cs="Times"/>
          <w:b/>
          <w:bCs/>
          <w:color w:val="000000"/>
          <w:sz w:val="24"/>
          <w:szCs w:val="24"/>
        </w:rPr>
        <w:t>)</w:t>
      </w:r>
    </w:p>
    <w:p w:rsidR="0010660D" w:rsidRDefault="0010660D" w:rsidP="00110EDB">
      <w:pPr>
        <w:shd w:val="clear" w:color="auto" w:fill="FFFFFF"/>
        <w:spacing w:after="150" w:line="240" w:lineRule="auto"/>
        <w:jc w:val="both"/>
        <w:rPr>
          <w:rStyle w:val="Gl"/>
          <w:rFonts w:ascii="Times New Roman" w:hAnsi="Times New Roman" w:cs="Times New Roman"/>
          <w:sz w:val="24"/>
          <w:szCs w:val="24"/>
        </w:rPr>
      </w:pPr>
      <w:r>
        <w:rPr>
          <w:rFonts w:ascii="Times" w:eastAsia="Calibri" w:hAnsi="Times" w:cs="Times"/>
          <w:b/>
          <w:bCs/>
          <w:color w:val="000000"/>
          <w:sz w:val="24"/>
          <w:szCs w:val="24"/>
        </w:rPr>
        <w:t xml:space="preserve">4-) </w:t>
      </w:r>
      <w:r w:rsidR="000B316A" w:rsidRPr="000B316A">
        <w:rPr>
          <w:rFonts w:ascii="Times New Roman" w:hAnsi="Times New Roman" w:cs="Times New Roman"/>
          <w:sz w:val="24"/>
          <w:szCs w:val="24"/>
        </w:rPr>
        <w:t xml:space="preserve">İlçemiz Liman Mahallesi </w:t>
      </w:r>
      <w:proofErr w:type="spellStart"/>
      <w:r w:rsidR="000B316A" w:rsidRPr="000B316A">
        <w:rPr>
          <w:rFonts w:ascii="Times New Roman" w:hAnsi="Times New Roman" w:cs="Times New Roman"/>
          <w:sz w:val="24"/>
          <w:szCs w:val="24"/>
        </w:rPr>
        <w:t>Zifansuyu</w:t>
      </w:r>
      <w:proofErr w:type="spellEnd"/>
      <w:r w:rsidR="000B316A" w:rsidRPr="000B316A">
        <w:rPr>
          <w:rFonts w:ascii="Times New Roman" w:hAnsi="Times New Roman" w:cs="Times New Roman"/>
          <w:sz w:val="24"/>
          <w:szCs w:val="24"/>
        </w:rPr>
        <w:t xml:space="preserve"> mevkiinde yer alan 30.000 m² dolgu alanına Millet Bahçesi yapılması ile ilgili plan değişikliği konusu hakkında İmar ve Şehircilik Müdürlüğünün </w:t>
      </w:r>
      <w:proofErr w:type="gramStart"/>
      <w:r w:rsidR="000B316A" w:rsidRPr="000B316A">
        <w:rPr>
          <w:rFonts w:ascii="Times New Roman" w:hAnsi="Times New Roman" w:cs="Times New Roman"/>
          <w:sz w:val="24"/>
          <w:szCs w:val="24"/>
        </w:rPr>
        <w:t>29/03/2021</w:t>
      </w:r>
      <w:proofErr w:type="gramEnd"/>
      <w:r w:rsidR="000B316A" w:rsidRPr="000B316A">
        <w:rPr>
          <w:rFonts w:ascii="Times New Roman" w:hAnsi="Times New Roman" w:cs="Times New Roman"/>
          <w:sz w:val="24"/>
          <w:szCs w:val="24"/>
        </w:rPr>
        <w:t xml:space="preserve"> tarih ve 349 sayılı müzekkerenin görüşülmesi. </w:t>
      </w:r>
      <w:r w:rsidR="000B316A" w:rsidRPr="000B316A">
        <w:rPr>
          <w:rStyle w:val="Gl"/>
          <w:rFonts w:ascii="Times New Roman" w:hAnsi="Times New Roman" w:cs="Times New Roman"/>
          <w:sz w:val="24"/>
          <w:szCs w:val="24"/>
        </w:rPr>
        <w:t>(09)</w:t>
      </w:r>
    </w:p>
    <w:p w:rsidR="00F05E17" w:rsidRPr="000B316A" w:rsidRDefault="00F05E17" w:rsidP="00110EDB">
      <w:pPr>
        <w:shd w:val="clear" w:color="auto" w:fill="FFFFFF"/>
        <w:spacing w:after="150" w:line="240" w:lineRule="auto"/>
        <w:jc w:val="both"/>
        <w:rPr>
          <w:rFonts w:ascii="Times" w:eastAsia="Calibri" w:hAnsi="Times" w:cs="Times"/>
          <w:b/>
          <w:bCs/>
          <w:color w:val="000000"/>
          <w:sz w:val="24"/>
          <w:szCs w:val="24"/>
        </w:rPr>
      </w:pPr>
      <w:r>
        <w:rPr>
          <w:rStyle w:val="Gl"/>
          <w:rFonts w:ascii="Times New Roman" w:hAnsi="Times New Roman" w:cs="Times New Roman"/>
          <w:sz w:val="24"/>
          <w:szCs w:val="24"/>
        </w:rPr>
        <w:t xml:space="preserve">5-) </w:t>
      </w:r>
      <w:r w:rsidRPr="00F05E17">
        <w:rPr>
          <w:rStyle w:val="Gl"/>
          <w:rFonts w:ascii="Times New Roman" w:hAnsi="Times New Roman" w:cs="Times New Roman"/>
          <w:b w:val="0"/>
          <w:sz w:val="24"/>
          <w:szCs w:val="24"/>
        </w:rPr>
        <w:t xml:space="preserve">5393 Sayılı Kanunun İkinci Kısım Belediye Organları Birinci Bölüm Belediye Meclisi Başkanlık Divanı başlıklı 19. Maddesi gereğince Meclis birinci ve ikinci başkan vekilleri ile ikisi yedek olmak üzere iki katip üyenin yapılacak mahalli idareler seçimlerine kadar görev yapmak üzere meclisimizce seçilmesi ile ilgili Yazı İşleri Müdürlüğünün </w:t>
      </w:r>
      <w:proofErr w:type="gramStart"/>
      <w:r w:rsidRPr="00F05E17">
        <w:rPr>
          <w:rStyle w:val="Gl"/>
          <w:rFonts w:ascii="Times New Roman" w:hAnsi="Times New Roman" w:cs="Times New Roman"/>
          <w:b w:val="0"/>
          <w:sz w:val="24"/>
          <w:szCs w:val="24"/>
        </w:rPr>
        <w:t>25/03/2021</w:t>
      </w:r>
      <w:proofErr w:type="gramEnd"/>
      <w:r w:rsidRPr="00F05E17">
        <w:rPr>
          <w:rStyle w:val="Gl"/>
          <w:rFonts w:ascii="Times New Roman" w:hAnsi="Times New Roman" w:cs="Times New Roman"/>
          <w:b w:val="0"/>
          <w:sz w:val="24"/>
          <w:szCs w:val="24"/>
        </w:rPr>
        <w:t xml:space="preserve"> tarih ve 340 sayılı müzekkerenin görüşülmesi.</w:t>
      </w:r>
      <w:r>
        <w:rPr>
          <w:rStyle w:val="Gl"/>
          <w:rFonts w:ascii="Times New Roman" w:hAnsi="Times New Roman" w:cs="Times New Roman"/>
          <w:sz w:val="24"/>
          <w:szCs w:val="24"/>
        </w:rPr>
        <w:t xml:space="preserve"> (10)  </w:t>
      </w:r>
    </w:p>
    <w:p w:rsidR="00514EB2" w:rsidRDefault="00514EB2" w:rsidP="00514EB2">
      <w:pPr>
        <w:tabs>
          <w:tab w:val="left" w:pos="3675"/>
        </w:tabs>
        <w:rPr>
          <w:rFonts w:ascii="Times New Roman" w:hAnsi="Times New Roman" w:cs="Times New Roman"/>
          <w:color w:val="000000" w:themeColor="text1"/>
          <w:sz w:val="24"/>
          <w:szCs w:val="24"/>
        </w:rPr>
      </w:pPr>
      <w:bookmarkStart w:id="0" w:name="_GoBack"/>
      <w:bookmarkEnd w:id="0"/>
    </w:p>
    <w:p w:rsidR="00514EB2" w:rsidRDefault="00514EB2" w:rsidP="00514EB2">
      <w:pPr>
        <w:tabs>
          <w:tab w:val="left" w:pos="3675"/>
        </w:tabs>
        <w:rPr>
          <w:rFonts w:ascii="Times New Roman" w:hAnsi="Times New Roman" w:cs="Times New Roman"/>
          <w:color w:val="000000" w:themeColor="text1"/>
          <w:sz w:val="24"/>
          <w:szCs w:val="24"/>
        </w:rPr>
      </w:pPr>
    </w:p>
    <w:p w:rsidR="00514EB2" w:rsidRDefault="00514EB2" w:rsidP="00B4311E">
      <w:pPr>
        <w:tabs>
          <w:tab w:val="left" w:pos="3675"/>
        </w:tabs>
        <w:rPr>
          <w:rFonts w:ascii="Times New Roman" w:hAnsi="Times New Roman" w:cs="Times New Roman"/>
          <w:color w:val="000000" w:themeColor="text1"/>
          <w:sz w:val="24"/>
          <w:szCs w:val="24"/>
        </w:rPr>
      </w:pPr>
    </w:p>
    <w:p w:rsidR="00514EB2" w:rsidRPr="00DC6904" w:rsidRDefault="00514EB2" w:rsidP="00B4311E">
      <w:pPr>
        <w:tabs>
          <w:tab w:val="left" w:pos="3675"/>
        </w:tabs>
        <w:rPr>
          <w:rFonts w:ascii="Times New Roman" w:hAnsi="Times New Roman" w:cs="Times New Roman"/>
          <w:color w:val="000000" w:themeColor="text1"/>
          <w:sz w:val="24"/>
          <w:szCs w:val="24"/>
        </w:rPr>
      </w:pPr>
    </w:p>
    <w:sectPr w:rsidR="00514EB2" w:rsidRPr="00DC6904" w:rsidSect="000B3B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71B62"/>
    <w:multiLevelType w:val="hybridMultilevel"/>
    <w:tmpl w:val="C1F8FBA0"/>
    <w:lvl w:ilvl="0" w:tplc="AFCCC614">
      <w:start w:val="1"/>
      <w:numFmt w:val="lowerLetter"/>
      <w:lvlText w:val="%1)"/>
      <w:lvlJc w:val="left"/>
      <w:pPr>
        <w:ind w:left="720" w:hanging="360"/>
      </w:pPr>
      <w:rPr>
        <w:rFonts w:ascii="Times" w:hAnsi="Times" w:cs="Time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37D39"/>
    <w:rsid w:val="000B316A"/>
    <w:rsid w:val="000B3BAF"/>
    <w:rsid w:val="0010660D"/>
    <w:rsid w:val="00110EDB"/>
    <w:rsid w:val="001A26F5"/>
    <w:rsid w:val="00203771"/>
    <w:rsid w:val="00262EBA"/>
    <w:rsid w:val="00280E5C"/>
    <w:rsid w:val="00293F3B"/>
    <w:rsid w:val="002B5446"/>
    <w:rsid w:val="0031217F"/>
    <w:rsid w:val="00354208"/>
    <w:rsid w:val="00400F51"/>
    <w:rsid w:val="00500B8D"/>
    <w:rsid w:val="00502A47"/>
    <w:rsid w:val="00514EB2"/>
    <w:rsid w:val="00543922"/>
    <w:rsid w:val="00545696"/>
    <w:rsid w:val="00590020"/>
    <w:rsid w:val="005B032A"/>
    <w:rsid w:val="00710AB1"/>
    <w:rsid w:val="00815A04"/>
    <w:rsid w:val="008374AF"/>
    <w:rsid w:val="00845529"/>
    <w:rsid w:val="008520C2"/>
    <w:rsid w:val="008D508B"/>
    <w:rsid w:val="00932AD3"/>
    <w:rsid w:val="009842D8"/>
    <w:rsid w:val="00A263A9"/>
    <w:rsid w:val="00A67A5D"/>
    <w:rsid w:val="00A9072F"/>
    <w:rsid w:val="00A96B0A"/>
    <w:rsid w:val="00AD7594"/>
    <w:rsid w:val="00AE6E43"/>
    <w:rsid w:val="00B112D1"/>
    <w:rsid w:val="00B4311E"/>
    <w:rsid w:val="00B4638C"/>
    <w:rsid w:val="00B924EA"/>
    <w:rsid w:val="00B93E50"/>
    <w:rsid w:val="00BD4698"/>
    <w:rsid w:val="00C210DB"/>
    <w:rsid w:val="00C65CD1"/>
    <w:rsid w:val="00D21903"/>
    <w:rsid w:val="00D64215"/>
    <w:rsid w:val="00D76FFE"/>
    <w:rsid w:val="00DB734F"/>
    <w:rsid w:val="00DC6904"/>
    <w:rsid w:val="00DF68D9"/>
    <w:rsid w:val="00E06854"/>
    <w:rsid w:val="00E169F7"/>
    <w:rsid w:val="00E92A5C"/>
    <w:rsid w:val="00F05E17"/>
    <w:rsid w:val="00F1038C"/>
    <w:rsid w:val="00FD00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character" w:styleId="GlVurgulama">
    <w:name w:val="Intense Emphasis"/>
    <w:basedOn w:val="VarsaylanParagrafYazTipi"/>
    <w:uiPriority w:val="21"/>
    <w:qFormat/>
    <w:rsid w:val="00845529"/>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149029723">
      <w:bodyDiv w:val="1"/>
      <w:marLeft w:val="0"/>
      <w:marRight w:val="0"/>
      <w:marTop w:val="0"/>
      <w:marBottom w:val="0"/>
      <w:divBdr>
        <w:top w:val="none" w:sz="0" w:space="0" w:color="auto"/>
        <w:left w:val="none" w:sz="0" w:space="0" w:color="auto"/>
        <w:bottom w:val="none" w:sz="0" w:space="0" w:color="auto"/>
        <w:right w:val="none" w:sz="0" w:space="0" w:color="auto"/>
      </w:divBdr>
    </w:div>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 w:id="1843012516">
      <w:bodyDiv w:val="1"/>
      <w:marLeft w:val="0"/>
      <w:marRight w:val="0"/>
      <w:marTop w:val="0"/>
      <w:marBottom w:val="0"/>
      <w:divBdr>
        <w:top w:val="none" w:sz="0" w:space="0" w:color="auto"/>
        <w:left w:val="none" w:sz="0" w:space="0" w:color="auto"/>
        <w:bottom w:val="none" w:sz="0" w:space="0" w:color="auto"/>
        <w:right w:val="none" w:sz="0" w:space="0" w:color="auto"/>
      </w:divBdr>
      <w:divsChild>
        <w:div w:id="422650024">
          <w:marLeft w:val="0"/>
          <w:marRight w:val="0"/>
          <w:marTop w:val="0"/>
          <w:marBottom w:val="0"/>
          <w:divBdr>
            <w:top w:val="single" w:sz="6" w:space="0" w:color="auto"/>
            <w:left w:val="single" w:sz="6" w:space="0" w:color="auto"/>
            <w:bottom w:val="single" w:sz="6" w:space="0" w:color="auto"/>
            <w:right w:val="single" w:sz="6" w:space="0" w:color="auto"/>
          </w:divBdr>
          <w:divsChild>
            <w:div w:id="1233350407">
              <w:marLeft w:val="0"/>
              <w:marRight w:val="0"/>
              <w:marTop w:val="0"/>
              <w:marBottom w:val="0"/>
              <w:divBdr>
                <w:top w:val="none" w:sz="0" w:space="0" w:color="auto"/>
                <w:left w:val="none" w:sz="0" w:space="0" w:color="auto"/>
                <w:bottom w:val="none" w:sz="0" w:space="0" w:color="auto"/>
                <w:right w:val="none" w:sz="0" w:space="0" w:color="auto"/>
              </w:divBdr>
              <w:divsChild>
                <w:div w:id="514420245">
                  <w:marLeft w:val="0"/>
                  <w:marRight w:val="0"/>
                  <w:marTop w:val="0"/>
                  <w:marBottom w:val="0"/>
                  <w:divBdr>
                    <w:top w:val="none" w:sz="0" w:space="0" w:color="auto"/>
                    <w:left w:val="none" w:sz="0" w:space="0" w:color="auto"/>
                    <w:bottom w:val="none" w:sz="0" w:space="0" w:color="auto"/>
                    <w:right w:val="none" w:sz="0" w:space="0" w:color="auto"/>
                  </w:divBdr>
                  <w:divsChild>
                    <w:div w:id="58746187">
                      <w:marLeft w:val="0"/>
                      <w:marRight w:val="0"/>
                      <w:marTop w:val="0"/>
                      <w:marBottom w:val="0"/>
                      <w:divBdr>
                        <w:top w:val="none" w:sz="0" w:space="0" w:color="auto"/>
                        <w:left w:val="none" w:sz="0" w:space="0" w:color="auto"/>
                        <w:bottom w:val="none" w:sz="0" w:space="0" w:color="auto"/>
                        <w:right w:val="none" w:sz="0" w:space="0" w:color="auto"/>
                      </w:divBdr>
                      <w:divsChild>
                        <w:div w:id="53894164">
                          <w:marLeft w:val="0"/>
                          <w:marRight w:val="0"/>
                          <w:marTop w:val="0"/>
                          <w:marBottom w:val="0"/>
                          <w:divBdr>
                            <w:top w:val="none" w:sz="0" w:space="0" w:color="auto"/>
                            <w:left w:val="none" w:sz="0" w:space="0" w:color="auto"/>
                            <w:bottom w:val="none" w:sz="0" w:space="0" w:color="auto"/>
                            <w:right w:val="none" w:sz="0" w:space="0" w:color="auto"/>
                          </w:divBdr>
                          <w:divsChild>
                            <w:div w:id="863059412">
                              <w:marLeft w:val="0"/>
                              <w:marRight w:val="0"/>
                              <w:marTop w:val="0"/>
                              <w:marBottom w:val="0"/>
                              <w:divBdr>
                                <w:top w:val="none" w:sz="0" w:space="0" w:color="auto"/>
                                <w:left w:val="none" w:sz="0" w:space="0" w:color="auto"/>
                                <w:bottom w:val="none" w:sz="0" w:space="0" w:color="auto"/>
                                <w:right w:val="none" w:sz="0" w:space="0" w:color="auto"/>
                              </w:divBdr>
                              <w:divsChild>
                                <w:div w:id="1035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 Kardelen</cp:lastModifiedBy>
  <cp:revision>2</cp:revision>
  <cp:lastPrinted>2021-03-29T10:43:00Z</cp:lastPrinted>
  <dcterms:created xsi:type="dcterms:W3CDTF">2021-08-16T08:02:00Z</dcterms:created>
  <dcterms:modified xsi:type="dcterms:W3CDTF">2021-08-16T08:02:00Z</dcterms:modified>
</cp:coreProperties>
</file>